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36" w:rsidRPr="00CB2136" w:rsidRDefault="000B4B51" w:rsidP="00CB213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21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CB2136" w:rsidRPr="00CB21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CB2136" w:rsidRPr="00CB2136">
        <w:rPr>
          <w:rFonts w:ascii="Arial" w:hAnsi="Arial" w:cs="Arial"/>
          <w:b/>
          <w:sz w:val="24"/>
          <w:szCs w:val="24"/>
        </w:rPr>
        <w:t>Uwaga pożary – apel o ostrożność w lasach</w:t>
      </w:r>
    </w:p>
    <w:p w:rsidR="00CB2136" w:rsidRPr="00CB2136" w:rsidRDefault="00CB2136" w:rsidP="00CB2136">
      <w:pPr>
        <w:jc w:val="both"/>
        <w:rPr>
          <w:rFonts w:ascii="Arial" w:hAnsi="Arial" w:cs="Arial"/>
          <w:b/>
          <w:sz w:val="24"/>
          <w:szCs w:val="24"/>
        </w:rPr>
      </w:pPr>
      <w:r w:rsidRPr="00CB2136">
        <w:rPr>
          <w:rFonts w:ascii="Arial" w:hAnsi="Arial" w:cs="Arial"/>
          <w:b/>
          <w:sz w:val="24"/>
          <w:szCs w:val="24"/>
        </w:rPr>
        <w:t xml:space="preserve">Pomimo trwającej akcji przeciwpożarowej na terenie radomskiej dyrekcji Lasów Państwowych w tym roku miało już miejsce 91 pożarów, w których spaliło się łącznie 30 hektarów lasu. Pogoda sprzyja pożarom, pomimo wiosny jest wręcz upalnie, a przez to bardzo sucho. Leśnicy apelują o rozwagę i ostrożność. </w:t>
      </w:r>
    </w:p>
    <w:p w:rsidR="00CB2136" w:rsidRPr="00CB2136" w:rsidRDefault="00CB2136" w:rsidP="00CB2136">
      <w:pPr>
        <w:jc w:val="both"/>
        <w:rPr>
          <w:rFonts w:ascii="Arial" w:hAnsi="Arial" w:cs="Arial"/>
          <w:sz w:val="24"/>
          <w:szCs w:val="24"/>
        </w:rPr>
      </w:pPr>
      <w:r w:rsidRPr="00CB2136">
        <w:rPr>
          <w:rFonts w:ascii="Arial" w:hAnsi="Arial" w:cs="Arial"/>
          <w:sz w:val="24"/>
          <w:szCs w:val="24"/>
        </w:rPr>
        <w:t xml:space="preserve">Tegoroczne działania bezpośrednio prowadzone w lasach ruszyły już 19 marca, ale walka z pożarami na dobre rozpoczęła się wraz z ociepleniem, w kwietniu. </w:t>
      </w:r>
      <w:r w:rsidRPr="00CB2136">
        <w:rPr>
          <w:rFonts w:ascii="Arial" w:hAnsi="Arial" w:cs="Arial"/>
          <w:b/>
          <w:sz w:val="24"/>
          <w:szCs w:val="24"/>
        </w:rPr>
        <w:t>Ze względu na słoneczną pogodę i towarzyszącą jej suszę pożarów było wyjątkowo dużo</w:t>
      </w:r>
      <w:r w:rsidRPr="00CB2136">
        <w:rPr>
          <w:rFonts w:ascii="Arial" w:hAnsi="Arial" w:cs="Arial"/>
          <w:sz w:val="24"/>
          <w:szCs w:val="24"/>
        </w:rPr>
        <w:t xml:space="preserve"> i niestety stan ten utrzymuje się w maju. Dodatkowo pomimo szybkich akcji gaśniczych z udziałem samolotów będących stale w gotowości na lotniskach w Piastowie i Masłowie pożary rozprzestrzeniają się szybko i są ciężkie do ugaszenia – dwa najtrudniejsze wybuchły na mokradłach i w okolicy kamieniołomu.</w:t>
      </w:r>
    </w:p>
    <w:p w:rsidR="00CB2136" w:rsidRPr="00CB2136" w:rsidRDefault="00CB2136" w:rsidP="00CB2136">
      <w:pPr>
        <w:tabs>
          <w:tab w:val="left" w:pos="3276"/>
        </w:tabs>
        <w:jc w:val="both"/>
        <w:rPr>
          <w:rFonts w:ascii="Arial" w:hAnsi="Arial" w:cs="Arial"/>
          <w:sz w:val="24"/>
          <w:szCs w:val="24"/>
        </w:rPr>
      </w:pPr>
      <w:r w:rsidRPr="00CB2136">
        <w:rPr>
          <w:rFonts w:ascii="Arial" w:hAnsi="Arial" w:cs="Arial"/>
          <w:sz w:val="24"/>
          <w:szCs w:val="24"/>
        </w:rPr>
        <w:t>Najwięcej pożarów miało miejsce tam, gdzie w sąsiedz</w:t>
      </w:r>
      <w:r w:rsidR="00291C97">
        <w:rPr>
          <w:rFonts w:ascii="Arial" w:hAnsi="Arial" w:cs="Arial"/>
          <w:sz w:val="24"/>
          <w:szCs w:val="24"/>
        </w:rPr>
        <w:t>twie lasów jest dużo nieużytków</w:t>
      </w:r>
      <w:r w:rsidRPr="00CB2136">
        <w:rPr>
          <w:rFonts w:ascii="Arial" w:hAnsi="Arial" w:cs="Arial"/>
          <w:sz w:val="24"/>
          <w:szCs w:val="24"/>
        </w:rPr>
        <w:t xml:space="preserve"> w </w:t>
      </w:r>
      <w:r w:rsidR="00291C97">
        <w:rPr>
          <w:rFonts w:ascii="Arial" w:hAnsi="Arial" w:cs="Arial"/>
          <w:sz w:val="24"/>
          <w:szCs w:val="24"/>
        </w:rPr>
        <w:t>n</w:t>
      </w:r>
      <w:r w:rsidRPr="00CB2136">
        <w:rPr>
          <w:rFonts w:ascii="Arial" w:hAnsi="Arial" w:cs="Arial"/>
          <w:sz w:val="24"/>
          <w:szCs w:val="24"/>
        </w:rPr>
        <w:t>adleśnictwach: Barycz, Skarżysko, Stąporków. Leśnicy i straż pożarna gasili pożary także w czasie minionego długiego weekendu – w 7 pożarach spłonęło wówczas blisko 4 ha.</w:t>
      </w:r>
    </w:p>
    <w:p w:rsidR="00CB2136" w:rsidRPr="00CB2136" w:rsidRDefault="00CB2136" w:rsidP="00CB2136">
      <w:pPr>
        <w:jc w:val="both"/>
        <w:rPr>
          <w:rFonts w:ascii="Arial" w:hAnsi="Arial" w:cs="Arial"/>
          <w:sz w:val="24"/>
          <w:szCs w:val="24"/>
        </w:rPr>
      </w:pPr>
      <w:r w:rsidRPr="00CB2136">
        <w:rPr>
          <w:rFonts w:ascii="Arial" w:hAnsi="Arial" w:cs="Arial"/>
          <w:sz w:val="24"/>
          <w:szCs w:val="24"/>
        </w:rPr>
        <w:t xml:space="preserve">Aktualnie zagrożenie pożarowe we wszystkich 23 nadleśnictwach jest duże. Jeśli pogoda się nie zmieni, w przypadku skrajnego zagrożenia nadleśniczowie będą mieli prawo wprowadzić </w:t>
      </w:r>
      <w:r w:rsidRPr="00CB2136">
        <w:rPr>
          <w:rFonts w:ascii="Arial" w:hAnsi="Arial" w:cs="Arial"/>
          <w:b/>
          <w:sz w:val="24"/>
          <w:szCs w:val="24"/>
        </w:rPr>
        <w:t>okresowy zakaz wstępu do lasu</w:t>
      </w:r>
      <w:r w:rsidRPr="00CB2136">
        <w:rPr>
          <w:rFonts w:ascii="Arial" w:hAnsi="Arial" w:cs="Arial"/>
          <w:sz w:val="24"/>
          <w:szCs w:val="24"/>
        </w:rPr>
        <w:t>. Będzie to możliwe, jeżeli przez pięć kolejnych dni wilgotność ściółki, mierzona o godz. 9 i 13 będzie niższa niż 10%. Zakaz wstępu wyeliminuje niebezpieczeństwo, które dotknęłoby osoby przebywające w lesie podczas pożaru, a leśnikom ułatwi działania przeciwpożarowe.</w:t>
      </w:r>
    </w:p>
    <w:p w:rsidR="00CB2136" w:rsidRPr="00CB2136" w:rsidRDefault="00CB2136" w:rsidP="00CB2136">
      <w:pPr>
        <w:jc w:val="both"/>
        <w:rPr>
          <w:rFonts w:ascii="Arial" w:hAnsi="Arial" w:cs="Arial"/>
          <w:sz w:val="24"/>
          <w:szCs w:val="24"/>
        </w:rPr>
      </w:pPr>
      <w:r w:rsidRPr="00CB2136">
        <w:rPr>
          <w:rFonts w:ascii="Arial" w:hAnsi="Arial" w:cs="Arial"/>
          <w:sz w:val="24"/>
          <w:szCs w:val="24"/>
        </w:rPr>
        <w:t xml:space="preserve">Na walkę z pożarami nadleśnictwa RDLP w Radomiu wydają łącznie corocznie </w:t>
      </w:r>
      <w:r w:rsidRPr="00CB2136">
        <w:rPr>
          <w:rFonts w:ascii="Arial" w:hAnsi="Arial" w:cs="Arial"/>
          <w:b/>
          <w:sz w:val="24"/>
          <w:szCs w:val="24"/>
        </w:rPr>
        <w:t>7 mln zł</w:t>
      </w:r>
      <w:r w:rsidR="00291C97">
        <w:rPr>
          <w:rFonts w:ascii="Arial" w:hAnsi="Arial" w:cs="Arial"/>
          <w:b/>
          <w:sz w:val="24"/>
          <w:szCs w:val="24"/>
        </w:rPr>
        <w:t xml:space="preserve">, </w:t>
      </w:r>
      <w:r w:rsidR="00291C97" w:rsidRPr="00291C97">
        <w:rPr>
          <w:rFonts w:ascii="Arial" w:hAnsi="Arial" w:cs="Arial"/>
          <w:sz w:val="24"/>
          <w:szCs w:val="24"/>
        </w:rPr>
        <w:t>w tym:</w:t>
      </w:r>
      <w:bookmarkStart w:id="0" w:name="_GoBack"/>
      <w:r w:rsidR="00291C97" w:rsidRPr="00291C97">
        <w:rPr>
          <w:rFonts w:ascii="Arial" w:hAnsi="Arial" w:cs="Arial"/>
          <w:sz w:val="24"/>
          <w:szCs w:val="24"/>
        </w:rPr>
        <w:t xml:space="preserve"> </w:t>
      </w:r>
      <w:bookmarkEnd w:id="0"/>
      <w:r w:rsidRPr="00CB2136">
        <w:rPr>
          <w:rFonts w:ascii="Arial" w:hAnsi="Arial" w:cs="Arial"/>
          <w:sz w:val="24"/>
          <w:szCs w:val="24"/>
        </w:rPr>
        <w:t xml:space="preserve">utrzymanie 42 dostrzegalni przeciwpożarowych z obserwatorami lub kamerami, 23 punktów alarmowo-dyspozycyjnych, gdzie określana jest lokalizacja pożarów i koordynowana akcja gaśnicza, 9 automatycznych stacji meteorologicznych (wyposażonych w aparaturę do badania wilgotności ściółki, powietrza i określania stopnia pożarowego w lasach), samoloty do gaszenia pożarów będące w stałej gotowości w bazie lotniczej Piastów k. Radomia i Masłów k. Kielc, samochody gaśnicze, setki punktów czerpania wody – zbiorników wodnych i hydrantów, utrzymanie dróg przeciwpożarowych, tablice informacyjne i ostrzegawcze, pasy przeciwpożarowe chroniące tereny leśne przed pożarami i koszty dogaszania pożarów. </w:t>
      </w:r>
    </w:p>
    <w:p w:rsidR="00CB2136" w:rsidRPr="00CB2136" w:rsidRDefault="00CB2136" w:rsidP="00CB2136">
      <w:pPr>
        <w:jc w:val="both"/>
        <w:rPr>
          <w:rFonts w:ascii="Arial" w:hAnsi="Arial" w:cs="Arial"/>
          <w:sz w:val="24"/>
          <w:szCs w:val="24"/>
        </w:rPr>
      </w:pPr>
      <w:r w:rsidRPr="00CB2136">
        <w:rPr>
          <w:rFonts w:ascii="Arial" w:hAnsi="Arial" w:cs="Arial"/>
          <w:sz w:val="24"/>
          <w:szCs w:val="24"/>
        </w:rPr>
        <w:t xml:space="preserve">Przed nami kolejny weekend. Ogólnodostępne państwowe lasy to wspaniałe miejsce na wiosenny i letni wypoczynek. Leśnicy proszą jednak </w:t>
      </w:r>
      <w:r w:rsidRPr="00CB2136">
        <w:rPr>
          <w:rFonts w:ascii="Arial" w:hAnsi="Arial" w:cs="Arial"/>
          <w:b/>
          <w:sz w:val="24"/>
          <w:szCs w:val="24"/>
        </w:rPr>
        <w:t>o ostrożność i przestrzeganie przepisów – dla własnego bezpieczeństwa i zachowania lasów</w:t>
      </w:r>
      <w:r w:rsidRPr="00CB2136">
        <w:rPr>
          <w:rFonts w:ascii="Arial" w:hAnsi="Arial" w:cs="Arial"/>
          <w:sz w:val="24"/>
          <w:szCs w:val="24"/>
        </w:rPr>
        <w:t>. Przede wszystkim nie powinniśmy używać otwartego ognia w lesie ani bliżej niż 100 m od ściany lasu. Ognisko lub grill możemy urządzić wyłącznie w specjalnie przygotowanych do tego i oznaczonych miejscach, po uzgodnieniu z miejscowym leśniczym. Nie wjeżdżamy do lasu pojazdami silnikowymi – jest to zabronione, a od rozgrzanego podwozia może też pójść iskra. Nie wyrzucamy śmieci do lasu, również dlatego, że wśród nich jest zwykle wiele materiałów łatwopalnych.</w:t>
      </w:r>
    </w:p>
    <w:p w:rsidR="00CB2136" w:rsidRPr="00CB2136" w:rsidRDefault="00CB2136" w:rsidP="00CB2136">
      <w:pPr>
        <w:jc w:val="both"/>
        <w:rPr>
          <w:rFonts w:ascii="Arial" w:hAnsi="Arial" w:cs="Arial"/>
          <w:sz w:val="24"/>
          <w:szCs w:val="24"/>
        </w:rPr>
      </w:pPr>
      <w:r w:rsidRPr="00CB2136">
        <w:rPr>
          <w:rFonts w:ascii="Arial" w:hAnsi="Arial" w:cs="Arial"/>
          <w:sz w:val="24"/>
          <w:szCs w:val="24"/>
        </w:rPr>
        <w:lastRenderedPageBreak/>
        <w:t xml:space="preserve">Wśród przyczyn pożarów wciąż dominuje </w:t>
      </w:r>
      <w:r w:rsidRPr="00CB2136">
        <w:rPr>
          <w:rFonts w:ascii="Arial" w:hAnsi="Arial" w:cs="Arial"/>
          <w:b/>
          <w:sz w:val="24"/>
          <w:szCs w:val="24"/>
        </w:rPr>
        <w:t>nieostrożność dorosłych i nieletnich oraz przerzuty z gruntów nieleśnych</w:t>
      </w:r>
      <w:r w:rsidRPr="00CB2136">
        <w:rPr>
          <w:rFonts w:ascii="Arial" w:hAnsi="Arial" w:cs="Arial"/>
          <w:sz w:val="24"/>
          <w:szCs w:val="24"/>
        </w:rPr>
        <w:t xml:space="preserve">. Pomimo tego, że wdrożone do stosowania zostały wszystkie siły i środki, aby zabezpieczyć tereny leśne przed pożarami niemalże codziennie wybuchają nowe pożary. Z tego powodu w najbardziej zagrożonych nadleśnictwach </w:t>
      </w:r>
      <w:r w:rsidRPr="00CB2136">
        <w:rPr>
          <w:rFonts w:ascii="Arial" w:hAnsi="Arial" w:cs="Arial"/>
          <w:b/>
          <w:sz w:val="24"/>
          <w:szCs w:val="24"/>
        </w:rPr>
        <w:t>leśnicy patrolują lasy wspólnie z policją</w:t>
      </w:r>
      <w:r>
        <w:rPr>
          <w:rFonts w:ascii="Arial" w:hAnsi="Arial" w:cs="Arial"/>
          <w:sz w:val="24"/>
          <w:szCs w:val="24"/>
        </w:rPr>
        <w:t>.</w:t>
      </w:r>
    </w:p>
    <w:sectPr w:rsidR="00CB2136" w:rsidRPr="00CB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3301C"/>
    <w:multiLevelType w:val="hybridMultilevel"/>
    <w:tmpl w:val="8840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51"/>
    <w:rsid w:val="000B4B51"/>
    <w:rsid w:val="000E1276"/>
    <w:rsid w:val="000E27DB"/>
    <w:rsid w:val="000F13FE"/>
    <w:rsid w:val="00127B3C"/>
    <w:rsid w:val="00144E0C"/>
    <w:rsid w:val="00173942"/>
    <w:rsid w:val="00185970"/>
    <w:rsid w:val="001C0B26"/>
    <w:rsid w:val="001E6F4F"/>
    <w:rsid w:val="001F086D"/>
    <w:rsid w:val="0022542E"/>
    <w:rsid w:val="0023172D"/>
    <w:rsid w:val="00257A24"/>
    <w:rsid w:val="002837CB"/>
    <w:rsid w:val="00291C97"/>
    <w:rsid w:val="002F5523"/>
    <w:rsid w:val="00325FF9"/>
    <w:rsid w:val="00350FD5"/>
    <w:rsid w:val="00363F0A"/>
    <w:rsid w:val="003A0CFA"/>
    <w:rsid w:val="00416690"/>
    <w:rsid w:val="004550C8"/>
    <w:rsid w:val="00472AE6"/>
    <w:rsid w:val="00473122"/>
    <w:rsid w:val="004D6C41"/>
    <w:rsid w:val="005420DF"/>
    <w:rsid w:val="00542874"/>
    <w:rsid w:val="005A00E1"/>
    <w:rsid w:val="005D324E"/>
    <w:rsid w:val="005F6427"/>
    <w:rsid w:val="00695DB7"/>
    <w:rsid w:val="006E4A8E"/>
    <w:rsid w:val="006F0E74"/>
    <w:rsid w:val="00705372"/>
    <w:rsid w:val="007532B7"/>
    <w:rsid w:val="0079339C"/>
    <w:rsid w:val="00881F85"/>
    <w:rsid w:val="008A6384"/>
    <w:rsid w:val="009970B9"/>
    <w:rsid w:val="00A35DF7"/>
    <w:rsid w:val="00AC2135"/>
    <w:rsid w:val="00B36269"/>
    <w:rsid w:val="00BD6770"/>
    <w:rsid w:val="00C0304B"/>
    <w:rsid w:val="00C15B67"/>
    <w:rsid w:val="00C8354E"/>
    <w:rsid w:val="00CB2136"/>
    <w:rsid w:val="00CD5465"/>
    <w:rsid w:val="00CE0240"/>
    <w:rsid w:val="00CF0447"/>
    <w:rsid w:val="00CF39CA"/>
    <w:rsid w:val="00CF7A54"/>
    <w:rsid w:val="00DA15D5"/>
    <w:rsid w:val="00DA34F4"/>
    <w:rsid w:val="00DF14F5"/>
    <w:rsid w:val="00E77877"/>
    <w:rsid w:val="00E8243A"/>
    <w:rsid w:val="00E87F00"/>
    <w:rsid w:val="00F013EA"/>
    <w:rsid w:val="00F1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BF51-C169-410F-A9F8-FA50CA9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D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3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B51"/>
    <w:rPr>
      <w:color w:val="0563C1" w:themeColor="hyperlink"/>
      <w:u w:val="single"/>
    </w:rPr>
  </w:style>
  <w:style w:type="character" w:customStyle="1" w:styleId="opointhlcolor3both">
    <w:name w:val="opoint_hlcolor3_both"/>
    <w:basedOn w:val="Domylnaczcionkaakapitu"/>
    <w:rsid w:val="00F1041F"/>
  </w:style>
  <w:style w:type="character" w:customStyle="1" w:styleId="opointhlcolor4left">
    <w:name w:val="opoint_hlcolor4_left"/>
    <w:basedOn w:val="Domylnaczcionkaakapitu"/>
    <w:rsid w:val="00F1041F"/>
  </w:style>
  <w:style w:type="character" w:customStyle="1" w:styleId="opointhlcolor3left">
    <w:name w:val="opoint_hlcolor3_left"/>
    <w:basedOn w:val="Domylnaczcionkaakapitu"/>
    <w:rsid w:val="00F1041F"/>
  </w:style>
  <w:style w:type="character" w:customStyle="1" w:styleId="opointhlcolor2both">
    <w:name w:val="opoint_hlcolor2_both"/>
    <w:basedOn w:val="Domylnaczcionkaakapitu"/>
    <w:rsid w:val="00F1041F"/>
  </w:style>
  <w:style w:type="paragraph" w:styleId="Akapitzlist">
    <w:name w:val="List Paragraph"/>
    <w:basedOn w:val="Normalny"/>
    <w:uiPriority w:val="34"/>
    <w:qFormat/>
    <w:rsid w:val="00542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2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32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1425-86A6-415A-949D-C25F7A8E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Nowicka</dc:creator>
  <cp:keywords/>
  <dc:description/>
  <cp:lastModifiedBy>Edyta Nowicka</cp:lastModifiedBy>
  <cp:revision>8</cp:revision>
  <cp:lastPrinted>2018-05-09T10:37:00Z</cp:lastPrinted>
  <dcterms:created xsi:type="dcterms:W3CDTF">2018-04-03T10:02:00Z</dcterms:created>
  <dcterms:modified xsi:type="dcterms:W3CDTF">2018-05-09T10:47:00Z</dcterms:modified>
</cp:coreProperties>
</file>